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80" w:rsidRPr="00B87D80" w:rsidRDefault="00B87D80" w:rsidP="00B87D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87D8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B87D80" w:rsidRPr="00B87D80" w:rsidRDefault="00B87D80" w:rsidP="00B87D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1208" w:rsidRDefault="00B87D80" w:rsidP="00B87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08">
        <w:rPr>
          <w:rFonts w:ascii="Times New Roman" w:hAnsi="Times New Roman" w:cs="Times New Roman"/>
          <w:b/>
          <w:sz w:val="28"/>
          <w:szCs w:val="28"/>
        </w:rPr>
        <w:t>к проекту закона Алтайского края</w:t>
      </w:r>
      <w:r w:rsidR="00B95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208"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изменения в </w:t>
      </w:r>
      <w:r w:rsidR="00B95044">
        <w:rPr>
          <w:rFonts w:ascii="Times New Roman" w:hAnsi="Times New Roman" w:cs="Times New Roman"/>
          <w:b/>
          <w:sz w:val="28"/>
          <w:szCs w:val="28"/>
        </w:rPr>
        <w:t xml:space="preserve">часть 1 статьи 3 </w:t>
      </w:r>
      <w:r w:rsidRPr="00FF1208">
        <w:rPr>
          <w:rFonts w:ascii="Times New Roman" w:hAnsi="Times New Roman" w:cs="Times New Roman"/>
          <w:b/>
          <w:sz w:val="28"/>
          <w:szCs w:val="28"/>
        </w:rPr>
        <w:t>закон</w:t>
      </w:r>
      <w:r w:rsidR="00B95044">
        <w:rPr>
          <w:rFonts w:ascii="Times New Roman" w:hAnsi="Times New Roman" w:cs="Times New Roman"/>
          <w:b/>
          <w:sz w:val="28"/>
          <w:szCs w:val="28"/>
        </w:rPr>
        <w:t>а</w:t>
      </w:r>
      <w:r w:rsidRPr="00FF1208">
        <w:rPr>
          <w:rFonts w:ascii="Times New Roman" w:hAnsi="Times New Roman" w:cs="Times New Roman"/>
          <w:b/>
          <w:sz w:val="28"/>
          <w:szCs w:val="28"/>
        </w:rPr>
        <w:t xml:space="preserve"> Алтайского края</w:t>
      </w:r>
      <w:r w:rsidR="00B95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1208">
        <w:rPr>
          <w:rFonts w:ascii="Times New Roman" w:hAnsi="Times New Roman" w:cs="Times New Roman"/>
          <w:b/>
          <w:sz w:val="28"/>
          <w:szCs w:val="28"/>
        </w:rPr>
        <w:t xml:space="preserve">«О почетном звании Алтайского края </w:t>
      </w:r>
    </w:p>
    <w:p w:rsidR="00B87D80" w:rsidRPr="00FF1208" w:rsidRDefault="00B87D80" w:rsidP="00B87D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208">
        <w:rPr>
          <w:rFonts w:ascii="Times New Roman" w:hAnsi="Times New Roman" w:cs="Times New Roman"/>
          <w:b/>
          <w:sz w:val="28"/>
          <w:szCs w:val="28"/>
        </w:rPr>
        <w:t>«Народный мастер Алтайского края»</w:t>
      </w:r>
    </w:p>
    <w:p w:rsidR="00B87D80" w:rsidRPr="00B87D80" w:rsidRDefault="00B87D80" w:rsidP="00B87D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7D80" w:rsidRPr="00B87D80" w:rsidRDefault="00B87D80" w:rsidP="00B87D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87D80" w:rsidRPr="00B95044" w:rsidRDefault="00B87D80" w:rsidP="00B9504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044">
        <w:rPr>
          <w:rFonts w:ascii="Times New Roman" w:hAnsi="Times New Roman" w:cs="Times New Roman"/>
          <w:sz w:val="28"/>
          <w:szCs w:val="28"/>
        </w:rPr>
        <w:t>Внесение изменений в закон Алтайского края «О почетном звании Алтайского края «Народный мастер Алтайского края» обусловлено необходимостью устранения технической ошибки.</w:t>
      </w:r>
    </w:p>
    <w:p w:rsidR="00B87D80" w:rsidRPr="00B95044" w:rsidRDefault="00B87D80" w:rsidP="00B950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044">
        <w:rPr>
          <w:rFonts w:ascii="Times New Roman" w:eastAsia="Times New Roman" w:hAnsi="Times New Roman" w:cs="Times New Roman"/>
          <w:color w:val="000000"/>
          <w:sz w:val="28"/>
          <w:szCs w:val="28"/>
        </w:rPr>
        <w:t>Так, в части 1 статьи 3 закона Алтайского края «О почетном звании Алтайского края «Народный мастер Алтайского края» неверно указана ссылка на часть 2 статьи 4 вместо части 2 статьи 2 названного выше Закона края.</w:t>
      </w:r>
    </w:p>
    <w:p w:rsidR="00B87D80" w:rsidRPr="00B95044" w:rsidRDefault="00B87D80" w:rsidP="00B950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Данное нарушение </w:t>
      </w:r>
      <w:r w:rsidR="0073318B" w:rsidRPr="00B950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влечет </w:t>
      </w:r>
      <w:r w:rsidRPr="00B95044">
        <w:rPr>
          <w:rFonts w:ascii="Times New Roman" w:eastAsia="Times New Roman" w:hAnsi="Times New Roman" w:cs="Times New Roman"/>
          <w:color w:val="000000"/>
          <w:sz w:val="28"/>
          <w:szCs w:val="28"/>
        </w:rPr>
        <w:t>трудности в практическом применении данного нормативного правового акта.</w:t>
      </w:r>
    </w:p>
    <w:p w:rsidR="00B87D80" w:rsidRPr="00B95044" w:rsidRDefault="00B87D80" w:rsidP="00B95044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0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Проектом Закона устраняются вышеназванное нарушение юридической техники.</w:t>
      </w:r>
    </w:p>
    <w:p w:rsidR="00C21454" w:rsidRDefault="00C21454" w:rsidP="00B87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318B" w:rsidRDefault="0073318B" w:rsidP="00B87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318B" w:rsidRDefault="0073318B" w:rsidP="00B87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318B" w:rsidRDefault="00674FA1" w:rsidP="00B87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73318B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3318B">
        <w:rPr>
          <w:rFonts w:ascii="Times New Roman" w:hAnsi="Times New Roman" w:cs="Times New Roman"/>
          <w:sz w:val="28"/>
          <w:szCs w:val="28"/>
        </w:rPr>
        <w:t xml:space="preserve"> комитета</w:t>
      </w:r>
    </w:p>
    <w:p w:rsidR="0073318B" w:rsidRDefault="0073318B" w:rsidP="00B87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краевого Законодательного</w:t>
      </w:r>
    </w:p>
    <w:p w:rsidR="0073318B" w:rsidRPr="00B87D80" w:rsidRDefault="0073318B" w:rsidP="00B87D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</w:t>
      </w:r>
      <w:r w:rsidR="00674FA1">
        <w:rPr>
          <w:rFonts w:ascii="Times New Roman" w:hAnsi="Times New Roman" w:cs="Times New Roman"/>
          <w:sz w:val="28"/>
          <w:szCs w:val="28"/>
        </w:rPr>
        <w:t>ния по социальной политике</w:t>
      </w:r>
      <w:r w:rsidR="00674FA1">
        <w:rPr>
          <w:rFonts w:ascii="Times New Roman" w:hAnsi="Times New Roman" w:cs="Times New Roman"/>
          <w:sz w:val="28"/>
          <w:szCs w:val="28"/>
        </w:rPr>
        <w:tab/>
      </w:r>
      <w:r w:rsidR="00674FA1">
        <w:rPr>
          <w:rFonts w:ascii="Times New Roman" w:hAnsi="Times New Roman" w:cs="Times New Roman"/>
          <w:sz w:val="28"/>
          <w:szCs w:val="28"/>
        </w:rPr>
        <w:tab/>
      </w:r>
      <w:r w:rsidR="00674FA1">
        <w:rPr>
          <w:rFonts w:ascii="Times New Roman" w:hAnsi="Times New Roman" w:cs="Times New Roman"/>
          <w:sz w:val="28"/>
          <w:szCs w:val="28"/>
        </w:rPr>
        <w:tab/>
      </w:r>
      <w:r w:rsidR="00674FA1">
        <w:rPr>
          <w:rFonts w:ascii="Times New Roman" w:hAnsi="Times New Roman" w:cs="Times New Roman"/>
          <w:sz w:val="28"/>
          <w:szCs w:val="28"/>
        </w:rPr>
        <w:tab/>
      </w:r>
      <w:r w:rsidR="00674FA1">
        <w:rPr>
          <w:rFonts w:ascii="Times New Roman" w:hAnsi="Times New Roman" w:cs="Times New Roman"/>
          <w:sz w:val="28"/>
          <w:szCs w:val="28"/>
        </w:rPr>
        <w:tab/>
        <w:t xml:space="preserve">    Т.В. </w:t>
      </w:r>
      <w:proofErr w:type="spellStart"/>
      <w:r w:rsidR="00674FA1">
        <w:rPr>
          <w:rFonts w:ascii="Times New Roman" w:hAnsi="Times New Roman" w:cs="Times New Roman"/>
          <w:sz w:val="28"/>
          <w:szCs w:val="28"/>
        </w:rPr>
        <w:t>Ильюченко</w:t>
      </w:r>
      <w:proofErr w:type="spellEnd"/>
    </w:p>
    <w:sectPr w:rsidR="0073318B" w:rsidRPr="00B87D80" w:rsidSect="00C21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7D80"/>
    <w:rsid w:val="000975A1"/>
    <w:rsid w:val="00674FA1"/>
    <w:rsid w:val="0073318B"/>
    <w:rsid w:val="00B87D80"/>
    <w:rsid w:val="00B95044"/>
    <w:rsid w:val="00C21454"/>
    <w:rsid w:val="00FA12E8"/>
    <w:rsid w:val="00FF1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bessonova</dc:creator>
  <cp:keywords/>
  <dc:description/>
  <cp:lastModifiedBy>bessonova</cp:lastModifiedBy>
  <cp:revision>5</cp:revision>
  <cp:lastPrinted>2013-01-11T02:53:00Z</cp:lastPrinted>
  <dcterms:created xsi:type="dcterms:W3CDTF">2012-12-29T04:29:00Z</dcterms:created>
  <dcterms:modified xsi:type="dcterms:W3CDTF">2013-01-11T02:53:00Z</dcterms:modified>
</cp:coreProperties>
</file>